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Modelformulier voor herroeping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(dit formulier alleen invullen en t</w:t>
      </w:r>
      <w:r>
        <w:rPr>
          <w:rFonts w:ascii="Calibri" w:hAnsi="Calibri" w:cs="Calibri"/>
          <w:color w:val="000000"/>
          <w:sz w:val="24"/>
          <w:szCs w:val="24"/>
        </w:rPr>
        <w:t xml:space="preserve">erugzenden als u de overeenkomst wilt herroepen)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Aan Laptop Plus BV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Industrieweg 3f</w:t>
      </w:r>
      <w:r>
        <w:rPr>
          <w:rFonts w:ascii="Calibri" w:hAnsi="Calibri" w:cs="Calibri"/>
          <w:color w:val="000000"/>
          <w:sz w:val="24"/>
          <w:szCs w:val="24"/>
        </w:rPr>
        <w:br/>
        <w:t>8263AA Kampen</w:t>
      </w:r>
      <w:r>
        <w:rPr>
          <w:rFonts w:ascii="Calibri" w:hAnsi="Calibri" w:cs="Calibri"/>
          <w:color w:val="000000"/>
          <w:sz w:val="24"/>
          <w:szCs w:val="24"/>
        </w:rPr>
        <w:br/>
        <w:t>038 - 386 10 50 info@laptopplus.nl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Ik/Wij* deel/delen(*) u hierbij mede dat ik/wij(*) onze overeenkomt betreffende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verkoop van de volgende goederen: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levering van de volgende digitale inhoud: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verrichting van de volgende dienst herroept/herroepen: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Besteld op(*)/Ontvangen op(*)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Naam/Namen consument(en)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Adres consument(en)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Handtekening van consument(en) (alleen wanneer dit formulier op papier wordt ingediend)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Datum </w:t>
      </w:r>
    </w:p>
    <w:p w:rsidR="00000000" w:rsidRDefault="000820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20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3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(*) Doorhalen wat niet van toepassing is </w:t>
      </w:r>
    </w:p>
    <w:p w:rsidR="00000000" w:rsidRDefault="000820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3"/>
          <w:sz w:val="24"/>
          <w:szCs w:val="24"/>
        </w:rPr>
      </w:pPr>
    </w:p>
    <w:p w:rsidR="00000000" w:rsidRDefault="00082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3"/>
          <w:sz w:val="24"/>
          <w:szCs w:val="24"/>
        </w:rPr>
      </w:pPr>
    </w:p>
    <w:p w:rsidR="00000000" w:rsidRDefault="000820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3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3"/>
          <w:sz w:val="24"/>
          <w:szCs w:val="24"/>
        </w:rPr>
        <w:t>Overig</w:t>
      </w:r>
    </w:p>
    <w:p w:rsidR="000820BA" w:rsidRDefault="000820BA" w:rsidP="001C33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color w:val="000000"/>
          <w:kern w:val="3"/>
          <w:sz w:val="24"/>
          <w:szCs w:val="24"/>
        </w:rPr>
        <w:t>Deze tekst is via de Herroepingsrecht generator (</w:t>
      </w:r>
      <w:hyperlink r:id="rId5" w:history="1">
        <w:r>
          <w:rPr>
            <w:rFonts w:ascii="Calibri" w:hAnsi="Calibri" w:cs="Calibri"/>
            <w:color w:val="0000FF"/>
            <w:kern w:val="3"/>
            <w:sz w:val="24"/>
            <w:szCs w:val="24"/>
            <w:u w:val="single"/>
          </w:rPr>
          <w:t>https://webwinkelrecht.nl/diensten/generatoren/herroepingsrecht-generator/</w:t>
        </w:r>
      </w:hyperlink>
      <w:r>
        <w:rPr>
          <w:rFonts w:ascii="Calibri" w:hAnsi="Calibri" w:cs="Calibri"/>
          <w:color w:val="000000"/>
          <w:kern w:val="3"/>
          <w:sz w:val="24"/>
          <w:szCs w:val="24"/>
        </w:rPr>
        <w:t xml:space="preserve">) van Webwinkelrecht, onderdeel van </w:t>
      </w:r>
      <w:proofErr w:type="spellStart"/>
      <w:r>
        <w:rPr>
          <w:rFonts w:ascii="Calibri" w:hAnsi="Calibri" w:cs="Calibri"/>
          <w:color w:val="000000"/>
          <w:kern w:val="3"/>
          <w:sz w:val="24"/>
          <w:szCs w:val="24"/>
        </w:rPr>
        <w:t>ICTRecht</w:t>
      </w:r>
      <w:proofErr w:type="spellEnd"/>
      <w:r>
        <w:rPr>
          <w:rFonts w:ascii="Calibri" w:hAnsi="Calibri" w:cs="Calibri"/>
          <w:color w:val="000000"/>
          <w:kern w:val="3"/>
          <w:sz w:val="24"/>
          <w:szCs w:val="24"/>
        </w:rPr>
        <w:t>, opgesteld.</w:t>
      </w:r>
      <w:bookmarkStart w:id="0" w:name="_GoBack"/>
      <w:bookmarkEnd w:id="0"/>
    </w:p>
    <w:sectPr w:rsidR="000820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E4F2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1E"/>
    <w:rsid w:val="000820BA"/>
    <w:rsid w:val="001C33D4"/>
    <w:rsid w:val="004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C01CF5-232F-4CEF-9A1E-95E659E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4D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winkelrecht.nl/diensten/generatoren/herroepingsrecht-gener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Bouwhuis</dc:creator>
  <cp:keywords/>
  <dc:description/>
  <cp:lastModifiedBy>Gerben Bouwhuis</cp:lastModifiedBy>
  <cp:revision>2</cp:revision>
  <dcterms:created xsi:type="dcterms:W3CDTF">2015-07-01T20:15:00Z</dcterms:created>
  <dcterms:modified xsi:type="dcterms:W3CDTF">2015-07-01T20:15:00Z</dcterms:modified>
</cp:coreProperties>
</file>